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Mod. VII</w:t>
      </w:r>
    </w:p>
    <w:p w:rsidR="00000000" w:rsidDel="00000000" w:rsidP="00000000" w:rsidRDefault="00000000" w:rsidRPr="00000000" w14:paraId="00000002">
      <w:pPr>
        <w:spacing w:after="18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ARCIDIOCESI D URBINO-URBANIA-SANT’ANGELO IN VADO</w:t>
      </w:r>
    </w:p>
    <w:p w:rsidR="00000000" w:rsidDel="00000000" w:rsidP="00000000" w:rsidRDefault="00000000" w:rsidRPr="00000000" w14:paraId="00000003">
      <w:pPr>
        <w:spacing w:after="60" w:lineRule="auto"/>
        <w:jc w:val="both"/>
        <w:rPr>
          <w:sz w:val="22"/>
          <w:szCs w:val="22"/>
        </w:rPr>
      </w:pPr>
      <w:r w:rsidDel="00000000" w:rsidR="00000000" w:rsidRPr="00000000">
        <w:rPr>
          <w:smallCaps w:val="1"/>
          <w:sz w:val="22"/>
          <w:szCs w:val="22"/>
          <w:rtl w:val="0"/>
        </w:rPr>
        <w:t xml:space="preserve">Parrocchia di </w:t>
      </w:r>
      <w:r w:rsidDel="00000000" w:rsidR="00000000" w:rsidRPr="00000000">
        <w:rPr>
          <w:sz w:val="22"/>
          <w:szCs w:val="22"/>
          <w:rtl w:val="0"/>
        </w:rPr>
        <w:t xml:space="preserve">............................................. in .................................................. via ....................................................</w:t>
      </w:r>
    </w:p>
    <w:p w:rsidR="00000000" w:rsidDel="00000000" w:rsidP="00000000" w:rsidRDefault="00000000" w:rsidRPr="00000000" w14:paraId="00000004">
      <w:pPr>
        <w:spacing w:after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Comune di ........................................................................... cap. ........................... provincia di ....................................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PUBBLICAZIONI CANONICHE DI MATRIMONIO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(cfr. Decreto generale, 12-13)</w:t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b w:val="1"/>
          <w:sz w:val="22"/>
          <w:szCs w:val="22"/>
        </w:rPr>
        <w:sectPr>
          <w:pgSz w:h="16838" w:w="11906" w:orient="portrait"/>
          <w:pgMar w:bottom="907" w:top="851" w:left="851" w:right="851" w:header="709" w:footer="709"/>
          <w:pgNumType w:start="1"/>
        </w:sectPr>
      </w:pPr>
      <w:r w:rsidDel="00000000" w:rsidR="00000000" w:rsidRPr="00000000">
        <w:rPr>
          <w:b w:val="1"/>
          <w:sz w:val="22"/>
          <w:szCs w:val="22"/>
          <w:rtl w:val="0"/>
        </w:rPr>
        <w:t xml:space="preserve">Intendono contrarre matrimonio</w:t>
      </w:r>
    </w:p>
    <w:p w:rsidR="00000000" w:rsidDel="00000000" w:rsidP="00000000" w:rsidRDefault="00000000" w:rsidRPr="00000000" w14:paraId="00000008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signor:</w:t>
      </w:r>
    </w:p>
    <w:p w:rsidR="00000000" w:rsidDel="00000000" w:rsidP="00000000" w:rsidRDefault="00000000" w:rsidRPr="00000000" w14:paraId="00000009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cognome</w:t>
      </w:r>
      <w:r w:rsidDel="00000000" w:rsidR="00000000" w:rsidRPr="00000000">
        <w:rPr>
          <w:rFonts w:ascii="MS Mincho" w:cs="MS Mincho" w:eastAsia="MS Mincho" w:hAnsi="MS Mincho"/>
          <w:b w:val="1"/>
          <w:sz w:val="22"/>
          <w:szCs w:val="22"/>
          <w:rtl w:val="0"/>
        </w:rPr>
        <w:t xml:space="preserve">¹</w:t>
      </w: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 a 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residente in ..................................................................</w:t>
      </w:r>
    </w:p>
    <w:p w:rsidR="00000000" w:rsidDel="00000000" w:rsidP="00000000" w:rsidRDefault="00000000" w:rsidRPr="00000000" w14:paraId="0000000E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via.................................................................................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stato civile ....................................................................</w:t>
      </w:r>
    </w:p>
    <w:p w:rsidR="00000000" w:rsidDel="00000000" w:rsidP="00000000" w:rsidRDefault="00000000" w:rsidRPr="00000000" w14:paraId="00000010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cittadinanza ...................................................................</w:t>
      </w:r>
    </w:p>
    <w:p w:rsidR="00000000" w:rsidDel="00000000" w:rsidP="00000000" w:rsidRDefault="00000000" w:rsidRPr="00000000" w14:paraId="00000011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sig.na:</w:t>
      </w:r>
    </w:p>
    <w:p w:rsidR="00000000" w:rsidDel="00000000" w:rsidP="00000000" w:rsidRDefault="00000000" w:rsidRPr="00000000" w14:paraId="00000012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cognome</w:t>
      </w:r>
      <w:r w:rsidDel="00000000" w:rsidR="00000000" w:rsidRPr="00000000">
        <w:rPr>
          <w:rFonts w:ascii="MS Mincho" w:cs="MS Mincho" w:eastAsia="MS Mincho" w:hAnsi="MS Mincho"/>
          <w:b w:val="1"/>
          <w:sz w:val="22"/>
          <w:szCs w:val="22"/>
          <w:rtl w:val="0"/>
        </w:rPr>
        <w:t xml:space="preserve">¹</w:t>
      </w: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</w:t>
      </w:r>
    </w:p>
    <w:p w:rsidR="00000000" w:rsidDel="00000000" w:rsidP="00000000" w:rsidRDefault="00000000" w:rsidRPr="00000000" w14:paraId="00000013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nata a ...........................................................................</w:t>
      </w:r>
    </w:p>
    <w:p w:rsidR="00000000" w:rsidDel="00000000" w:rsidP="00000000" w:rsidRDefault="00000000" w:rsidRPr="00000000" w14:paraId="00000015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residente in ..................................................................</w:t>
      </w:r>
    </w:p>
    <w:p w:rsidR="00000000" w:rsidDel="00000000" w:rsidP="00000000" w:rsidRDefault="00000000" w:rsidRPr="00000000" w14:paraId="00000017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via 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stato civile ...................................................................</w:t>
      </w:r>
    </w:p>
    <w:p w:rsidR="00000000" w:rsidDel="00000000" w:rsidP="00000000" w:rsidRDefault="00000000" w:rsidRPr="00000000" w14:paraId="00000019">
      <w:pPr>
        <w:spacing w:after="180" w:lineRule="auto"/>
        <w:jc w:val="both"/>
        <w:rPr>
          <w:sz w:val="22"/>
          <w:szCs w:val="22"/>
        </w:rPr>
        <w:sectPr>
          <w:type w:val="continuous"/>
          <w:pgSz w:h="16838" w:w="11906" w:orient="portrait"/>
          <w:pgMar w:bottom="907" w:top="851" w:left="851" w:right="851" w:header="709" w:footer="709"/>
          <w:cols w:equalWidth="0" w:num="2">
            <w:col w:space="708" w:w="4748"/>
            <w:col w:space="0" w:w="4748"/>
          </w:cols>
        </w:sectPr>
      </w:pPr>
      <w:r w:rsidDel="00000000" w:rsidR="00000000" w:rsidRPr="00000000">
        <w:rPr>
          <w:sz w:val="22"/>
          <w:szCs w:val="22"/>
          <w:rtl w:val="0"/>
        </w:rPr>
        <w:t xml:space="preserve">cittadinanza .................................................................</w:t>
      </w:r>
    </w:p>
    <w:p w:rsidR="00000000" w:rsidDel="00000000" w:rsidP="00000000" w:rsidRDefault="00000000" w:rsidRPr="00000000" w14:paraId="0000001A">
      <w:pPr>
        <w:spacing w:after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fedeli sono obbligati in coscienza a notificare al parroco o all’Ordinario del luogo gli impedimenti di cui fossero a conoscenza a norma del can. 1069.</w:t>
      </w:r>
    </w:p>
    <w:p w:rsidR="00000000" w:rsidDel="00000000" w:rsidP="00000000" w:rsidRDefault="00000000" w:rsidRPr="00000000" w14:paraId="0000001B">
      <w:pPr>
        <w:spacing w:after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delle pubblicazioni: dal ........................................................... al .......................................................................</w:t>
      </w:r>
    </w:p>
    <w:p w:rsidR="00000000" w:rsidDel="00000000" w:rsidP="00000000" w:rsidRDefault="00000000" w:rsidRPr="00000000" w14:paraId="0000001C">
      <w:pPr>
        <w:spacing w:after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Luogo e data ....................................................                                                                     Il parroco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101600</wp:posOffset>
                </wp:positionV>
                <wp:extent cx="660400" cy="660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2150" y="345615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L.S.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101600</wp:posOffset>
                </wp:positionV>
                <wp:extent cx="660400" cy="660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120" w:lineRule="auto"/>
        <w:ind w:firstLine="66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</w:t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Si attesta 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lineRule="auto"/>
        <w:jc w:val="both"/>
        <w:rPr>
          <w:sz w:val="22"/>
          <w:szCs w:val="22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□</w:t>
      </w:r>
      <w:r w:rsidDel="00000000" w:rsidR="00000000" w:rsidRPr="00000000">
        <w:rPr>
          <w:sz w:val="22"/>
          <w:szCs w:val="22"/>
          <w:rtl w:val="0"/>
        </w:rPr>
        <w:t xml:space="preserve">  nessun impedimento è stato notificato</w:t>
      </w:r>
    </w:p>
    <w:p w:rsidR="00000000" w:rsidDel="00000000" w:rsidP="00000000" w:rsidRDefault="00000000" w:rsidRPr="00000000" w14:paraId="00000021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□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i w:val="1"/>
          <w:sz w:val="22"/>
          <w:szCs w:val="22"/>
          <w:rtl w:val="0"/>
        </w:rPr>
        <w:t xml:space="preserve">(oppure)</w:t>
      </w:r>
      <w:r w:rsidDel="00000000" w:rsidR="00000000" w:rsidRPr="00000000">
        <w:rPr>
          <w:sz w:val="22"/>
          <w:szCs w:val="22"/>
          <w:rtl w:val="0"/>
        </w:rPr>
        <w:t xml:space="preserve">: è stato notificato il seguente impedimento: 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spacing w:after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spacing w:after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Luogo e data ....................................................                                                                     Il parroco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101600</wp:posOffset>
                </wp:positionV>
                <wp:extent cx="660400" cy="660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2150" y="345615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L.S.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101600</wp:posOffset>
                </wp:positionV>
                <wp:extent cx="660400" cy="660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120" w:lineRule="auto"/>
        <w:ind w:firstLine="66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</w:t>
      </w:r>
    </w:p>
    <w:p w:rsidR="00000000" w:rsidDel="00000000" w:rsidP="00000000" w:rsidRDefault="00000000" w:rsidRPr="00000000" w14:paraId="00000025">
      <w:pPr>
        <w:spacing w:after="60" w:lineRule="auto"/>
        <w:ind w:firstLine="666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1.</w:t>
      </w:r>
      <w:r w:rsidDel="00000000" w:rsidR="00000000" w:rsidRPr="00000000">
        <w:rPr>
          <w:i w:val="1"/>
          <w:sz w:val="20"/>
          <w:szCs w:val="20"/>
          <w:rtl w:val="0"/>
        </w:rPr>
        <w:t xml:space="preserve"> Cognome e nome: in caso di differenza dei dati anagrafici tra l’atto di Battesimo e l’atto civile di nascita, dopo le opportune verifiche si riportino i dati dello stato civile.</w:t>
      </w:r>
    </w:p>
    <w:sectPr>
      <w:type w:val="continuous"/>
      <w:pgSz w:h="16838" w:w="11906" w:orient="portrait"/>
      <w:pgMar w:bottom="360" w:top="540" w:left="85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F5B49"/>
    <w:rPr>
      <w:sz w:val="24"/>
      <w:szCs w:val="24"/>
      <w:lang w:eastAsia="ja-JP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notaapidipagina">
    <w:name w:val="footnote text"/>
    <w:basedOn w:val="Normale"/>
    <w:semiHidden w:val="1"/>
    <w:rsid w:val="00834740"/>
    <w:rPr>
      <w:sz w:val="20"/>
      <w:szCs w:val="20"/>
    </w:rPr>
  </w:style>
  <w:style w:type="character" w:styleId="Rimandonotaapidipagina">
    <w:name w:val="footnote reference"/>
    <w:basedOn w:val="Carpredefinitoparagrafo"/>
    <w:semiHidden w:val="1"/>
    <w:rsid w:val="00834740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WIPbJu/90V+IC7n6MuUsvC1zuA==">AMUW2mXoWTlbDuzTubJjRYcWM2EDKdnrYBKzgK/y5x5mc4h5ZdjD5LoTG7q6DueU40sfq0j2crlOhQ9QMVmdRJRkdvLLvyketgMAkqT3pvxVBAvK1AkUlIo=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2017-09-21T07:40:00Z</dcterms:created>
  <dc:creator>CURIA ORVIETO - TODI</dc:creator>
</cp:coreProperties>
</file>